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6522" w14:textId="77777777" w:rsidR="005903ED" w:rsidRPr="005903ED" w:rsidRDefault="005903ED" w:rsidP="005903ED">
      <w:pPr>
        <w:spacing w:before="100" w:beforeAutospacing="1" w:after="100" w:afterAutospacing="1" w:line="450" w:lineRule="atLeast"/>
        <w:outlineLvl w:val="0"/>
        <w:rPr>
          <w:rFonts w:ascii="Conv_OpenSans-Bold" w:eastAsia="Times New Roman" w:hAnsi="Conv_OpenSans-Bold" w:cs="Arial"/>
          <w:b/>
          <w:bCs/>
          <w:color w:val="A4A4A4"/>
          <w:kern w:val="36"/>
          <w:sz w:val="45"/>
          <w:szCs w:val="45"/>
        </w:rPr>
      </w:pPr>
      <w:r w:rsidRPr="005903ED">
        <w:rPr>
          <w:rFonts w:ascii="Conv_OpenSans-Bold" w:eastAsia="Times New Roman" w:hAnsi="Conv_OpenSans-Bold" w:cs="Arial"/>
          <w:b/>
          <w:bCs/>
          <w:color w:val="A4A4A4"/>
          <w:kern w:val="36"/>
          <w:sz w:val="45"/>
          <w:szCs w:val="45"/>
        </w:rPr>
        <w:t>Become a Merit Badge Counselor</w:t>
      </w:r>
    </w:p>
    <w:p w14:paraId="73E2F40F" w14:textId="77777777" w:rsidR="005903ED" w:rsidRPr="005903ED" w:rsidRDefault="005903ED" w:rsidP="005903ED">
      <w:pPr>
        <w:numPr>
          <w:ilvl w:val="0"/>
          <w:numId w:val="1"/>
        </w:numPr>
        <w:spacing w:before="100" w:beforeAutospacing="1" w:after="100" w:afterAutospacing="1" w:line="375" w:lineRule="atLeast"/>
        <w:ind w:left="945"/>
        <w:rPr>
          <w:rFonts w:ascii="Arial" w:eastAsia="Times New Roman" w:hAnsi="Arial" w:cs="Arial"/>
          <w:color w:val="646464"/>
          <w:sz w:val="21"/>
          <w:szCs w:val="21"/>
        </w:rPr>
      </w:pPr>
      <w:r w:rsidRPr="005903ED">
        <w:rPr>
          <w:rFonts w:ascii="Arial" w:eastAsia="Times New Roman" w:hAnsi="Arial" w:cs="Arial"/>
          <w:color w:val="646464"/>
          <w:sz w:val="21"/>
          <w:szCs w:val="21"/>
        </w:rPr>
        <w:t>You must be knowledgeable in the subject area of a specific Merit Badge, either by vocation, avocation or special training.</w:t>
      </w:r>
    </w:p>
    <w:p w14:paraId="5D3C5B2B" w14:textId="77777777" w:rsidR="005903ED" w:rsidRPr="005903ED" w:rsidRDefault="005903ED" w:rsidP="005903ED">
      <w:pPr>
        <w:numPr>
          <w:ilvl w:val="0"/>
          <w:numId w:val="1"/>
        </w:numPr>
        <w:spacing w:before="100" w:beforeAutospacing="1" w:after="100" w:afterAutospacing="1" w:line="375" w:lineRule="atLeast"/>
        <w:ind w:left="945"/>
        <w:rPr>
          <w:rFonts w:ascii="Arial" w:eastAsia="Times New Roman" w:hAnsi="Arial" w:cs="Arial"/>
          <w:color w:val="646464"/>
          <w:sz w:val="21"/>
          <w:szCs w:val="21"/>
        </w:rPr>
      </w:pPr>
      <w:r w:rsidRPr="005903ED">
        <w:rPr>
          <w:rFonts w:ascii="Arial" w:eastAsia="Times New Roman" w:hAnsi="Arial" w:cs="Arial"/>
          <w:color w:val="646464"/>
          <w:sz w:val="21"/>
          <w:szCs w:val="21"/>
        </w:rPr>
        <w:t>Complete Youth Protection Training On-Line and send a copy of the training card, along with your Merit Badge Application. Youth Protection Training (YPT) may be taken by logging into </w:t>
      </w:r>
      <w:proofErr w:type="spellStart"/>
      <w:r w:rsidRPr="005903ED">
        <w:rPr>
          <w:rFonts w:ascii="Arial" w:eastAsia="Times New Roman" w:hAnsi="Arial" w:cs="Arial"/>
          <w:color w:val="646464"/>
          <w:sz w:val="21"/>
          <w:szCs w:val="21"/>
        </w:rPr>
        <w:fldChar w:fldCharType="begin"/>
      </w:r>
      <w:r w:rsidRPr="005903ED">
        <w:rPr>
          <w:rFonts w:ascii="Arial" w:eastAsia="Times New Roman" w:hAnsi="Arial" w:cs="Arial"/>
          <w:color w:val="646464"/>
          <w:sz w:val="21"/>
          <w:szCs w:val="21"/>
        </w:rPr>
        <w:instrText xml:space="preserve"> HYPERLINK "http://myscouting.scouting.org/" </w:instrText>
      </w:r>
      <w:r w:rsidRPr="005903ED">
        <w:rPr>
          <w:rFonts w:ascii="Arial" w:eastAsia="Times New Roman" w:hAnsi="Arial" w:cs="Arial"/>
          <w:color w:val="646464"/>
          <w:sz w:val="21"/>
          <w:szCs w:val="21"/>
        </w:rPr>
      </w:r>
      <w:r w:rsidRPr="005903ED">
        <w:rPr>
          <w:rFonts w:ascii="Arial" w:eastAsia="Times New Roman" w:hAnsi="Arial" w:cs="Arial"/>
          <w:color w:val="646464"/>
          <w:sz w:val="21"/>
          <w:szCs w:val="21"/>
        </w:rPr>
        <w:fldChar w:fldCharType="separate"/>
      </w:r>
      <w:r w:rsidRPr="005903ED">
        <w:rPr>
          <w:rFonts w:ascii="Arial" w:eastAsia="Times New Roman" w:hAnsi="Arial" w:cs="Arial"/>
          <w:b/>
          <w:bCs/>
          <w:i/>
          <w:iCs/>
          <w:strike/>
          <w:color w:val="066FBA"/>
          <w:sz w:val="21"/>
          <w:szCs w:val="21"/>
          <w:u w:val="single"/>
        </w:rPr>
        <w:t>MyScouting</w:t>
      </w:r>
      <w:proofErr w:type="spellEnd"/>
      <w:r w:rsidRPr="005903ED">
        <w:rPr>
          <w:rFonts w:ascii="Arial" w:eastAsia="Times New Roman" w:hAnsi="Arial" w:cs="Arial"/>
          <w:color w:val="646464"/>
          <w:sz w:val="21"/>
          <w:szCs w:val="21"/>
        </w:rPr>
        <w:fldChar w:fldCharType="end"/>
      </w:r>
      <w:r w:rsidRPr="005903ED">
        <w:rPr>
          <w:rFonts w:ascii="Arial" w:eastAsia="Times New Roman" w:hAnsi="Arial" w:cs="Arial"/>
          <w:color w:val="646464"/>
          <w:sz w:val="21"/>
          <w:szCs w:val="21"/>
        </w:rPr>
        <w:t> to take this course online.</w:t>
      </w:r>
    </w:p>
    <w:p w14:paraId="052D2C0E" w14:textId="77777777" w:rsidR="005903ED" w:rsidRPr="005903ED" w:rsidRDefault="005903ED" w:rsidP="005903ED">
      <w:pPr>
        <w:numPr>
          <w:ilvl w:val="0"/>
          <w:numId w:val="1"/>
        </w:numPr>
        <w:spacing w:before="100" w:beforeAutospacing="1" w:after="100" w:afterAutospacing="1" w:line="375" w:lineRule="atLeast"/>
        <w:ind w:left="945"/>
        <w:rPr>
          <w:rFonts w:ascii="Arial" w:eastAsia="Times New Roman" w:hAnsi="Arial" w:cs="Arial"/>
          <w:color w:val="646464"/>
          <w:sz w:val="21"/>
          <w:szCs w:val="21"/>
        </w:rPr>
      </w:pPr>
      <w:r w:rsidRPr="005903ED">
        <w:rPr>
          <w:rFonts w:ascii="Arial" w:eastAsia="Times New Roman" w:hAnsi="Arial" w:cs="Arial"/>
          <w:color w:val="646464"/>
          <w:sz w:val="21"/>
          <w:szCs w:val="21"/>
        </w:rPr>
        <w:t xml:space="preserve">Fill out the National </w:t>
      </w:r>
      <w:hyperlink r:id="rId7" w:history="1">
        <w:r w:rsidRPr="005903ED">
          <w:rPr>
            <w:rFonts w:ascii="Arial" w:eastAsia="Times New Roman" w:hAnsi="Arial" w:cs="Arial"/>
            <w:b/>
            <w:bCs/>
            <w:i/>
            <w:iCs/>
            <w:strike/>
            <w:color w:val="066FBA"/>
            <w:sz w:val="21"/>
            <w:szCs w:val="21"/>
            <w:u w:val="single"/>
          </w:rPr>
          <w:t>Merit Badge Counselor Application and Instructions </w:t>
        </w:r>
      </w:hyperlink>
      <w:r w:rsidRPr="005903ED">
        <w:rPr>
          <w:rFonts w:ascii="Arial" w:eastAsia="Times New Roman" w:hAnsi="Arial" w:cs="Arial"/>
          <w:color w:val="646464"/>
          <w:sz w:val="21"/>
          <w:szCs w:val="21"/>
        </w:rPr>
        <w:t>, Form NO. 33405web2013</w:t>
      </w:r>
    </w:p>
    <w:p w14:paraId="33C3F4A3" w14:textId="2C7AC59E" w:rsidR="005903ED" w:rsidRPr="005903ED" w:rsidRDefault="005903ED" w:rsidP="5149DE72">
      <w:pPr>
        <w:numPr>
          <w:ilvl w:val="0"/>
          <w:numId w:val="1"/>
        </w:numPr>
        <w:spacing w:before="100" w:beforeAutospacing="1" w:after="100" w:afterAutospacing="1" w:line="375" w:lineRule="atLeast"/>
        <w:ind w:left="945"/>
        <w:rPr>
          <w:rFonts w:ascii="Arial" w:eastAsia="Times New Roman" w:hAnsi="Arial" w:cs="Arial"/>
          <w:color w:val="646464"/>
          <w:sz w:val="21"/>
          <w:szCs w:val="21"/>
        </w:rPr>
      </w:pPr>
      <w:r w:rsidRPr="5149DE72">
        <w:rPr>
          <w:rFonts w:ascii="Arial" w:eastAsia="Times New Roman" w:hAnsi="Arial" w:cs="Arial"/>
          <w:color w:val="646464"/>
          <w:sz w:val="21"/>
          <w:szCs w:val="21"/>
        </w:rPr>
        <w:t xml:space="preserve">Fill out the </w:t>
      </w:r>
      <w:r w:rsidR="0FD3BA46" w:rsidRPr="5149DE72">
        <w:rPr>
          <w:rFonts w:ascii="Arial" w:eastAsia="Times New Roman" w:hAnsi="Arial" w:cs="Arial"/>
          <w:color w:val="646464"/>
          <w:sz w:val="21"/>
          <w:szCs w:val="21"/>
        </w:rPr>
        <w:t xml:space="preserve">Scouting America </w:t>
      </w:r>
      <w:r w:rsidRPr="5149DE72">
        <w:rPr>
          <w:rFonts w:ascii="Arial" w:eastAsia="Times New Roman" w:hAnsi="Arial" w:cs="Arial"/>
          <w:color w:val="646464"/>
          <w:sz w:val="21"/>
          <w:szCs w:val="21"/>
        </w:rPr>
        <w:t>Adult Registration form. Use </w:t>
      </w:r>
      <w:r w:rsidRPr="5149DE72">
        <w:rPr>
          <w:rFonts w:ascii="Arial" w:eastAsia="Times New Roman" w:hAnsi="Arial" w:cs="Arial"/>
          <w:b/>
          <w:bCs/>
          <w:color w:val="646464"/>
          <w:sz w:val="21"/>
          <w:szCs w:val="21"/>
        </w:rPr>
        <w:t>42</w:t>
      </w:r>
      <w:r w:rsidRPr="5149DE72">
        <w:rPr>
          <w:rFonts w:ascii="Arial" w:eastAsia="Times New Roman" w:hAnsi="Arial" w:cs="Arial"/>
          <w:color w:val="646464"/>
          <w:sz w:val="21"/>
          <w:szCs w:val="21"/>
        </w:rPr>
        <w:t> for position code (no unit leader signatures are required).</w:t>
      </w:r>
    </w:p>
    <w:p w14:paraId="3A9ED1BD" w14:textId="366D42FC" w:rsidR="005903ED" w:rsidRPr="005903ED" w:rsidRDefault="005903ED" w:rsidP="5149DE72">
      <w:pPr>
        <w:numPr>
          <w:ilvl w:val="0"/>
          <w:numId w:val="1"/>
        </w:numPr>
        <w:spacing w:before="100" w:beforeAutospacing="1" w:after="100" w:afterAutospacing="1" w:line="375" w:lineRule="atLeast"/>
        <w:ind w:left="945"/>
        <w:rPr>
          <w:rFonts w:ascii="Arial" w:eastAsia="Times New Roman" w:hAnsi="Arial" w:cs="Arial"/>
          <w:color w:val="646464"/>
          <w:sz w:val="21"/>
          <w:szCs w:val="21"/>
        </w:rPr>
      </w:pPr>
      <w:r w:rsidRPr="5149DE72">
        <w:rPr>
          <w:rFonts w:ascii="Arial" w:eastAsia="Times New Roman" w:hAnsi="Arial" w:cs="Arial"/>
          <w:color w:val="646464"/>
          <w:sz w:val="21"/>
          <w:szCs w:val="21"/>
        </w:rPr>
        <w:t xml:space="preserve">Fill out the </w:t>
      </w:r>
      <w:r w:rsidR="653AFAF4" w:rsidRPr="5149DE72">
        <w:rPr>
          <w:rFonts w:ascii="Arial" w:eastAsia="Times New Roman" w:hAnsi="Arial" w:cs="Arial"/>
          <w:color w:val="646464"/>
          <w:sz w:val="21"/>
          <w:szCs w:val="21"/>
        </w:rPr>
        <w:t>Scouting America</w:t>
      </w:r>
      <w:r w:rsidRPr="5149DE72">
        <w:rPr>
          <w:rFonts w:ascii="Arial" w:eastAsia="Times New Roman" w:hAnsi="Arial" w:cs="Arial"/>
          <w:color w:val="646464"/>
          <w:sz w:val="21"/>
          <w:szCs w:val="21"/>
        </w:rPr>
        <w:t xml:space="preserve"> Disclosure/Authorization form (included with the </w:t>
      </w:r>
      <w:r w:rsidR="374DE49B" w:rsidRPr="5149DE72">
        <w:rPr>
          <w:rFonts w:ascii="Arial" w:eastAsia="Times New Roman" w:hAnsi="Arial" w:cs="Arial"/>
          <w:color w:val="646464"/>
          <w:sz w:val="21"/>
          <w:szCs w:val="21"/>
        </w:rPr>
        <w:t>Scouting America</w:t>
      </w:r>
      <w:r w:rsidRPr="5149DE72">
        <w:rPr>
          <w:rFonts w:ascii="Arial" w:eastAsia="Times New Roman" w:hAnsi="Arial" w:cs="Arial"/>
          <w:color w:val="646464"/>
          <w:sz w:val="21"/>
          <w:szCs w:val="21"/>
        </w:rPr>
        <w:t xml:space="preserve"> Adult Registration form).</w:t>
      </w:r>
      <w:r>
        <w:br/>
      </w:r>
      <w:r w:rsidRPr="5149DE72">
        <w:rPr>
          <w:rFonts w:ascii="Arial" w:eastAsia="Times New Roman" w:hAnsi="Arial" w:cs="Arial"/>
          <w:b/>
          <w:bCs/>
          <w:color w:val="646464"/>
          <w:sz w:val="21"/>
          <w:szCs w:val="21"/>
        </w:rPr>
        <w:t>Note:</w:t>
      </w:r>
      <w:r w:rsidRPr="5149DE72">
        <w:rPr>
          <w:rFonts w:ascii="Arial" w:eastAsia="Times New Roman" w:hAnsi="Arial" w:cs="Arial"/>
          <w:color w:val="646464"/>
          <w:sz w:val="21"/>
          <w:szCs w:val="21"/>
        </w:rPr>
        <w:t xml:space="preserve"> The Disclosure/Authorization form </w:t>
      </w:r>
      <w:proofErr w:type="gramStart"/>
      <w:r w:rsidRPr="5149DE72">
        <w:rPr>
          <w:rFonts w:ascii="Arial" w:eastAsia="Times New Roman" w:hAnsi="Arial" w:cs="Arial"/>
          <w:color w:val="646464"/>
          <w:sz w:val="21"/>
          <w:szCs w:val="21"/>
        </w:rPr>
        <w:t>need</w:t>
      </w:r>
      <w:proofErr w:type="gramEnd"/>
      <w:r w:rsidRPr="5149DE72">
        <w:rPr>
          <w:rFonts w:ascii="Arial" w:eastAsia="Times New Roman" w:hAnsi="Arial" w:cs="Arial"/>
          <w:color w:val="646464"/>
          <w:sz w:val="21"/>
          <w:szCs w:val="21"/>
        </w:rPr>
        <w:t xml:space="preserve"> only be submitted once for your initial Merit Badge Counselor registration.</w:t>
      </w:r>
    </w:p>
    <w:p w14:paraId="226AB8A4" w14:textId="0F803411" w:rsidR="005903ED" w:rsidRPr="005903ED" w:rsidRDefault="005903ED" w:rsidP="5149DE72">
      <w:pPr>
        <w:numPr>
          <w:ilvl w:val="0"/>
          <w:numId w:val="1"/>
        </w:numPr>
        <w:spacing w:before="100" w:beforeAutospacing="1" w:after="100" w:afterAutospacing="1" w:line="375" w:lineRule="atLeast"/>
        <w:ind w:left="945"/>
        <w:rPr>
          <w:rFonts w:ascii="Arial" w:eastAsia="Times New Roman" w:hAnsi="Arial" w:cs="Arial"/>
          <w:color w:val="646464"/>
          <w:sz w:val="21"/>
          <w:szCs w:val="21"/>
        </w:rPr>
      </w:pPr>
      <w:r w:rsidRPr="5149DE72">
        <w:rPr>
          <w:rFonts w:ascii="Arial" w:eastAsia="Times New Roman" w:hAnsi="Arial" w:cs="Arial"/>
          <w:color w:val="646464"/>
          <w:sz w:val="21"/>
          <w:szCs w:val="21"/>
        </w:rPr>
        <w:t>Send the 4 documents to either your District Advancement Chairperson or Merit Badge Counselor Coordinator.</w:t>
      </w:r>
    </w:p>
    <w:p w14:paraId="06318D6D" w14:textId="77777777" w:rsidR="005903ED" w:rsidRPr="005903ED" w:rsidRDefault="005903ED" w:rsidP="005903ED">
      <w:pPr>
        <w:numPr>
          <w:ilvl w:val="0"/>
          <w:numId w:val="1"/>
        </w:numPr>
        <w:spacing w:before="100" w:beforeAutospacing="1" w:after="100" w:afterAutospacing="1" w:line="375" w:lineRule="atLeast"/>
        <w:ind w:left="945"/>
        <w:rPr>
          <w:rFonts w:ascii="Arial" w:eastAsia="Times New Roman" w:hAnsi="Arial" w:cs="Arial"/>
          <w:color w:val="646464"/>
          <w:sz w:val="21"/>
          <w:szCs w:val="21"/>
        </w:rPr>
      </w:pPr>
      <w:r w:rsidRPr="005903ED">
        <w:rPr>
          <w:rFonts w:ascii="Arial" w:eastAsia="Times New Roman" w:hAnsi="Arial" w:cs="Arial"/>
          <w:color w:val="646464"/>
          <w:sz w:val="21"/>
          <w:szCs w:val="21"/>
        </w:rPr>
        <w:t>If any of the merit badges for which you are requesting to be a merit badge counselor, require special certification, send a copy of proof of certification in at the same time.</w:t>
      </w:r>
    </w:p>
    <w:p w14:paraId="2DA170E7" w14:textId="77777777" w:rsidR="003C78BE" w:rsidRPr="005903ED" w:rsidRDefault="005903ED" w:rsidP="00A85072">
      <w:pPr>
        <w:spacing w:before="100" w:beforeAutospacing="1" w:after="75" w:line="375" w:lineRule="atLeast"/>
        <w:jc w:val="center"/>
        <w:outlineLvl w:val="3"/>
        <w:rPr>
          <w:rFonts w:ascii="Arial" w:eastAsia="Times New Roman" w:hAnsi="Arial" w:cs="Arial"/>
          <w:color w:val="646464"/>
          <w:sz w:val="21"/>
          <w:szCs w:val="21"/>
        </w:rPr>
      </w:pPr>
      <w:r w:rsidRPr="005903ED">
        <w:rPr>
          <w:rFonts w:ascii="Arial" w:eastAsia="Times New Roman" w:hAnsi="Arial" w:cs="Arial"/>
          <w:b/>
          <w:bCs/>
          <w:color w:val="646464"/>
          <w:sz w:val="21"/>
          <w:szCs w:val="21"/>
        </w:rPr>
        <w:t>Email Your District Merit Badge Counselor Coordinator</w:t>
      </w:r>
    </w:p>
    <w:tbl>
      <w:tblPr>
        <w:tblW w:w="7137" w:type="dxa"/>
        <w:tblCellSpacing w:w="15" w:type="dxa"/>
        <w:tblInd w:w="1380" w:type="dxa"/>
        <w:tblBorders>
          <w:top w:val="outset" w:sz="36" w:space="0" w:color="auto"/>
          <w:left w:val="outset" w:sz="36" w:space="0" w:color="auto"/>
          <w:bottom w:val="outset" w:sz="36" w:space="0" w:color="auto"/>
          <w:right w:val="outset" w:sz="36" w:space="0" w:color="auto"/>
        </w:tblBorders>
        <w:tblCellMar>
          <w:top w:w="150" w:type="dxa"/>
          <w:left w:w="150" w:type="dxa"/>
          <w:bottom w:w="150" w:type="dxa"/>
          <w:right w:w="150" w:type="dxa"/>
        </w:tblCellMar>
        <w:tblLook w:val="04A0" w:firstRow="1" w:lastRow="0" w:firstColumn="1" w:lastColumn="0" w:noHBand="0" w:noVBand="1"/>
      </w:tblPr>
      <w:tblGrid>
        <w:gridCol w:w="6620"/>
        <w:gridCol w:w="517"/>
      </w:tblGrid>
      <w:tr w:rsidR="009419E6" w:rsidRPr="005903ED" w14:paraId="79A825FF" w14:textId="77777777" w:rsidTr="00C17CD3">
        <w:trPr>
          <w:trHeight w:val="378"/>
          <w:tblCellSpacing w:w="15" w:type="dxa"/>
        </w:trPr>
        <w:tc>
          <w:tcPr>
            <w:tcW w:w="6575" w:type="dxa"/>
            <w:tcBorders>
              <w:top w:val="outset" w:sz="6" w:space="0" w:color="auto"/>
              <w:left w:val="outset" w:sz="6" w:space="0" w:color="auto"/>
              <w:bottom w:val="outset" w:sz="6" w:space="0" w:color="auto"/>
              <w:right w:val="outset" w:sz="6" w:space="0" w:color="auto"/>
            </w:tcBorders>
            <w:hideMark/>
          </w:tcPr>
          <w:p w14:paraId="07BD5B88" w14:textId="1B7EA8BF" w:rsidR="009419E6" w:rsidRPr="005903ED" w:rsidRDefault="009419E6" w:rsidP="009419E6">
            <w:pPr>
              <w:spacing w:after="0" w:line="375" w:lineRule="atLeast"/>
              <w:jc w:val="center"/>
              <w:rPr>
                <w:rFonts w:ascii="Arial" w:eastAsia="Times New Roman" w:hAnsi="Arial" w:cs="Arial"/>
                <w:b/>
                <w:bCs/>
                <w:color w:val="333333"/>
                <w:sz w:val="24"/>
                <w:szCs w:val="24"/>
              </w:rPr>
            </w:pPr>
            <w:r w:rsidRPr="00D8422F">
              <w:rPr>
                <w:b/>
                <w:bCs/>
              </w:rPr>
              <w:t>Merit Badge Counselor Coordinators</w:t>
            </w:r>
          </w:p>
        </w:tc>
        <w:tc>
          <w:tcPr>
            <w:tcW w:w="0" w:type="auto"/>
            <w:tcBorders>
              <w:top w:val="outset" w:sz="6" w:space="0" w:color="auto"/>
              <w:left w:val="outset" w:sz="6" w:space="0" w:color="auto"/>
              <w:bottom w:val="outset" w:sz="6" w:space="0" w:color="auto"/>
              <w:right w:val="outset" w:sz="6" w:space="0" w:color="auto"/>
            </w:tcBorders>
          </w:tcPr>
          <w:p w14:paraId="0D8435EA" w14:textId="7B8003C1" w:rsidR="009419E6" w:rsidRPr="005903ED" w:rsidRDefault="009419E6" w:rsidP="009419E6">
            <w:pPr>
              <w:spacing w:after="0" w:line="375" w:lineRule="atLeast"/>
              <w:jc w:val="center"/>
              <w:rPr>
                <w:rFonts w:ascii="Arial" w:eastAsia="Times New Roman" w:hAnsi="Arial" w:cs="Arial"/>
                <w:b/>
                <w:bCs/>
                <w:color w:val="333333"/>
                <w:sz w:val="24"/>
                <w:szCs w:val="24"/>
              </w:rPr>
            </w:pPr>
          </w:p>
        </w:tc>
      </w:tr>
      <w:tr w:rsidR="009419E6" w:rsidRPr="005903ED" w14:paraId="7EC400B0" w14:textId="77777777" w:rsidTr="00C17CD3">
        <w:trPr>
          <w:trHeight w:val="378"/>
          <w:tblCellSpacing w:w="15" w:type="dxa"/>
        </w:trPr>
        <w:tc>
          <w:tcPr>
            <w:tcW w:w="6575" w:type="dxa"/>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hideMark/>
          </w:tcPr>
          <w:p w14:paraId="5ECB6434" w14:textId="0B49C84C" w:rsidR="009419E6" w:rsidRPr="005903ED" w:rsidRDefault="009419E6" w:rsidP="009419E6">
            <w:pPr>
              <w:spacing w:after="0" w:line="375" w:lineRule="atLeast"/>
              <w:rPr>
                <w:rFonts w:ascii="Arial" w:eastAsia="Times New Roman" w:hAnsi="Arial" w:cs="Arial"/>
                <w:color w:val="333333"/>
                <w:sz w:val="18"/>
                <w:szCs w:val="18"/>
              </w:rPr>
            </w:pPr>
            <w:r w:rsidRPr="00D8422F">
              <w:t>Canyons: </w:t>
            </w:r>
            <w:hyperlink r:id="rId8" w:history="1">
              <w:r w:rsidRPr="00D8422F">
                <w:rPr>
                  <w:rStyle w:val="Hyperlink"/>
                </w:rPr>
                <w:t xml:space="preserve">Theo </w:t>
              </w:r>
              <w:proofErr w:type="spellStart"/>
              <w:r w:rsidRPr="00D8422F">
                <w:rPr>
                  <w:rStyle w:val="Hyperlink"/>
                </w:rPr>
                <w:t>Geukens</w:t>
              </w:r>
              <w:proofErr w:type="spellEnd"/>
            </w:hyperlink>
          </w:p>
        </w:tc>
        <w:tc>
          <w:tcPr>
            <w:tcW w:w="0" w:type="auto"/>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tcPr>
          <w:p w14:paraId="14C9D68B" w14:textId="791D0B68" w:rsidR="009419E6" w:rsidRPr="005903ED" w:rsidRDefault="009419E6" w:rsidP="009419E6">
            <w:pPr>
              <w:spacing w:after="0" w:line="375" w:lineRule="atLeast"/>
              <w:rPr>
                <w:rFonts w:ascii="Arial" w:eastAsia="Times New Roman" w:hAnsi="Arial" w:cs="Arial"/>
                <w:color w:val="333333"/>
                <w:sz w:val="18"/>
                <w:szCs w:val="18"/>
              </w:rPr>
            </w:pPr>
          </w:p>
        </w:tc>
      </w:tr>
      <w:tr w:rsidR="009419E6" w:rsidRPr="005903ED" w14:paraId="6CC91057" w14:textId="77777777" w:rsidTr="00C17CD3">
        <w:trPr>
          <w:trHeight w:val="378"/>
          <w:tblCellSpacing w:w="15" w:type="dxa"/>
        </w:trPr>
        <w:tc>
          <w:tcPr>
            <w:tcW w:w="6575" w:type="dxa"/>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hideMark/>
          </w:tcPr>
          <w:p w14:paraId="2DFF92B5" w14:textId="15434FFC" w:rsidR="009419E6" w:rsidRPr="005903ED" w:rsidRDefault="009419E6" w:rsidP="009419E6">
            <w:pPr>
              <w:spacing w:after="0" w:line="375" w:lineRule="atLeast"/>
              <w:rPr>
                <w:rFonts w:ascii="Arial" w:eastAsia="Times New Roman" w:hAnsi="Arial" w:cs="Arial"/>
                <w:color w:val="333333"/>
                <w:sz w:val="18"/>
                <w:szCs w:val="18"/>
              </w:rPr>
            </w:pPr>
            <w:r w:rsidRPr="00D8422F">
              <w:t>El Camino Real: </w:t>
            </w:r>
            <w:hyperlink r:id="rId9" w:history="1">
              <w:r w:rsidRPr="00D8422F">
                <w:rPr>
                  <w:rStyle w:val="Hyperlink"/>
                </w:rPr>
                <w:t>Chuck Denham</w:t>
              </w:r>
            </w:hyperlink>
          </w:p>
        </w:tc>
        <w:tc>
          <w:tcPr>
            <w:tcW w:w="0" w:type="auto"/>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tcPr>
          <w:p w14:paraId="193C09A1" w14:textId="6A4B7E34" w:rsidR="009419E6" w:rsidRPr="005903ED" w:rsidRDefault="009419E6" w:rsidP="009419E6">
            <w:pPr>
              <w:spacing w:after="0" w:line="375" w:lineRule="atLeast"/>
              <w:rPr>
                <w:rFonts w:ascii="Arial" w:eastAsia="Times New Roman" w:hAnsi="Arial" w:cs="Arial"/>
                <w:color w:val="333333"/>
                <w:sz w:val="18"/>
                <w:szCs w:val="18"/>
              </w:rPr>
            </w:pPr>
          </w:p>
        </w:tc>
      </w:tr>
      <w:tr w:rsidR="009419E6" w:rsidRPr="005903ED" w14:paraId="14A9FD3D" w14:textId="77777777" w:rsidTr="00C17CD3">
        <w:trPr>
          <w:trHeight w:val="378"/>
          <w:tblCellSpacing w:w="15" w:type="dxa"/>
        </w:trPr>
        <w:tc>
          <w:tcPr>
            <w:tcW w:w="6575" w:type="dxa"/>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hideMark/>
          </w:tcPr>
          <w:p w14:paraId="36211410" w14:textId="4EF99130" w:rsidR="009419E6" w:rsidRPr="005903ED" w:rsidRDefault="009419E6" w:rsidP="009419E6">
            <w:pPr>
              <w:spacing w:after="0" w:line="375" w:lineRule="atLeast"/>
              <w:rPr>
                <w:rFonts w:ascii="Arial" w:eastAsia="Times New Roman" w:hAnsi="Arial" w:cs="Arial"/>
                <w:color w:val="333333"/>
                <w:sz w:val="18"/>
                <w:szCs w:val="18"/>
              </w:rPr>
            </w:pPr>
            <w:r w:rsidRPr="00D8422F">
              <w:t>Golden West: </w:t>
            </w:r>
            <w:hyperlink r:id="rId10" w:history="1">
              <w:r w:rsidRPr="00D8422F">
                <w:rPr>
                  <w:rStyle w:val="Hyperlink"/>
                </w:rPr>
                <w:t>Tan Lu’u</w:t>
              </w:r>
            </w:hyperlink>
            <w:r w:rsidRPr="00D8422F">
              <w:t xml:space="preserve"> / Victor Zuniga</w:t>
            </w:r>
          </w:p>
        </w:tc>
        <w:tc>
          <w:tcPr>
            <w:tcW w:w="0" w:type="auto"/>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tcPr>
          <w:p w14:paraId="0B06719D" w14:textId="6D35809B" w:rsidR="009419E6" w:rsidRPr="005903ED" w:rsidRDefault="009419E6" w:rsidP="009419E6">
            <w:pPr>
              <w:spacing w:after="0" w:line="375" w:lineRule="atLeast"/>
              <w:rPr>
                <w:rFonts w:ascii="Arial" w:eastAsia="Times New Roman" w:hAnsi="Arial" w:cs="Arial"/>
                <w:color w:val="333333"/>
                <w:sz w:val="18"/>
                <w:szCs w:val="18"/>
              </w:rPr>
            </w:pPr>
          </w:p>
        </w:tc>
      </w:tr>
      <w:tr w:rsidR="009419E6" w:rsidRPr="005903ED" w14:paraId="70DC9B0A" w14:textId="77777777" w:rsidTr="00C17CD3">
        <w:trPr>
          <w:trHeight w:val="378"/>
          <w:tblCellSpacing w:w="15" w:type="dxa"/>
        </w:trPr>
        <w:tc>
          <w:tcPr>
            <w:tcW w:w="6575" w:type="dxa"/>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hideMark/>
          </w:tcPr>
          <w:p w14:paraId="5C676673" w14:textId="5ACDBB4D" w:rsidR="009419E6" w:rsidRPr="005903ED" w:rsidRDefault="009419E6" w:rsidP="009419E6">
            <w:pPr>
              <w:spacing w:after="0" w:line="375" w:lineRule="atLeast"/>
              <w:rPr>
                <w:rFonts w:ascii="Arial" w:eastAsia="Times New Roman" w:hAnsi="Arial" w:cs="Arial"/>
                <w:color w:val="333333"/>
                <w:sz w:val="18"/>
                <w:szCs w:val="18"/>
              </w:rPr>
            </w:pPr>
            <w:r w:rsidRPr="00D8422F">
              <w:t>Pacifica: </w:t>
            </w:r>
            <w:hyperlink r:id="rId11" w:history="1">
              <w:r w:rsidRPr="00D8422F">
                <w:rPr>
                  <w:rStyle w:val="Hyperlink"/>
                </w:rPr>
                <w:t>Moana Munyer</w:t>
              </w:r>
            </w:hyperlink>
          </w:p>
        </w:tc>
        <w:tc>
          <w:tcPr>
            <w:tcW w:w="0" w:type="auto"/>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tcPr>
          <w:p w14:paraId="66C89656" w14:textId="3893B3D8" w:rsidR="009419E6" w:rsidRPr="005903ED" w:rsidRDefault="009419E6" w:rsidP="009419E6">
            <w:pPr>
              <w:spacing w:after="0" w:line="375" w:lineRule="atLeast"/>
              <w:rPr>
                <w:rFonts w:ascii="Arial" w:eastAsia="Times New Roman" w:hAnsi="Arial" w:cs="Arial"/>
                <w:color w:val="333333"/>
                <w:sz w:val="18"/>
                <w:szCs w:val="18"/>
              </w:rPr>
            </w:pPr>
          </w:p>
        </w:tc>
      </w:tr>
      <w:tr w:rsidR="009419E6" w:rsidRPr="005903ED" w14:paraId="02ECFA26" w14:textId="77777777" w:rsidTr="00C17CD3">
        <w:trPr>
          <w:trHeight w:val="378"/>
          <w:tblCellSpacing w:w="15" w:type="dxa"/>
        </w:trPr>
        <w:tc>
          <w:tcPr>
            <w:tcW w:w="6575" w:type="dxa"/>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hideMark/>
          </w:tcPr>
          <w:p w14:paraId="7564CD45" w14:textId="4816C74A" w:rsidR="009419E6" w:rsidRPr="005903ED" w:rsidRDefault="009419E6" w:rsidP="009419E6">
            <w:pPr>
              <w:spacing w:after="0" w:line="375" w:lineRule="atLeast"/>
              <w:rPr>
                <w:rFonts w:ascii="Arial" w:eastAsia="Times New Roman" w:hAnsi="Arial" w:cs="Arial"/>
                <w:color w:val="333333"/>
                <w:sz w:val="18"/>
                <w:szCs w:val="18"/>
              </w:rPr>
            </w:pPr>
            <w:r w:rsidRPr="00D8422F">
              <w:t>Rancho San Joaquin: </w:t>
            </w:r>
            <w:hyperlink r:id="rId12" w:history="1">
              <w:r w:rsidRPr="00D8422F">
                <w:rPr>
                  <w:rStyle w:val="Hyperlink"/>
                </w:rPr>
                <w:t>Joe Sloate</w:t>
              </w:r>
            </w:hyperlink>
          </w:p>
        </w:tc>
        <w:tc>
          <w:tcPr>
            <w:tcW w:w="0" w:type="auto"/>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tcPr>
          <w:p w14:paraId="14C809CE" w14:textId="156730ED" w:rsidR="009419E6" w:rsidRPr="005903ED" w:rsidRDefault="009419E6" w:rsidP="009419E6">
            <w:pPr>
              <w:spacing w:after="0" w:line="375" w:lineRule="atLeast"/>
              <w:rPr>
                <w:rFonts w:ascii="Arial" w:eastAsia="Times New Roman" w:hAnsi="Arial" w:cs="Arial"/>
                <w:color w:val="333333"/>
                <w:sz w:val="18"/>
                <w:szCs w:val="18"/>
              </w:rPr>
            </w:pPr>
          </w:p>
        </w:tc>
      </w:tr>
      <w:tr w:rsidR="009419E6" w:rsidRPr="005903ED" w14:paraId="53AD203D" w14:textId="77777777" w:rsidTr="00C17CD3">
        <w:trPr>
          <w:trHeight w:val="378"/>
          <w:tblCellSpacing w:w="15" w:type="dxa"/>
        </w:trPr>
        <w:tc>
          <w:tcPr>
            <w:tcW w:w="6575" w:type="dxa"/>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hideMark/>
          </w:tcPr>
          <w:p w14:paraId="0686D7C6" w14:textId="66E5BBBE" w:rsidR="009419E6" w:rsidRPr="005903ED" w:rsidRDefault="009419E6" w:rsidP="009419E6">
            <w:pPr>
              <w:spacing w:after="0" w:line="375" w:lineRule="atLeast"/>
              <w:rPr>
                <w:rFonts w:ascii="Arial" w:eastAsia="Times New Roman" w:hAnsi="Arial" w:cs="Arial"/>
                <w:color w:val="333333"/>
                <w:sz w:val="18"/>
                <w:szCs w:val="18"/>
              </w:rPr>
            </w:pPr>
            <w:r w:rsidRPr="00D8422F">
              <w:t>Saddleback: </w:t>
            </w:r>
            <w:hyperlink r:id="rId13" w:history="1">
              <w:r w:rsidRPr="00D8422F">
                <w:rPr>
                  <w:rStyle w:val="Hyperlink"/>
                </w:rPr>
                <w:t>T</w:t>
              </w:r>
            </w:hyperlink>
            <w:r w:rsidRPr="00D8422F">
              <w:t xml:space="preserve">im </w:t>
            </w:r>
            <w:proofErr w:type="gramStart"/>
            <w:r w:rsidRPr="00D8422F">
              <w:t>Kramer  tkramer@sherlocktk.com</w:t>
            </w:r>
            <w:proofErr w:type="gramEnd"/>
          </w:p>
        </w:tc>
        <w:tc>
          <w:tcPr>
            <w:tcW w:w="0" w:type="auto"/>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tcPr>
          <w:p w14:paraId="0A77AB06" w14:textId="32CCA434" w:rsidR="009419E6" w:rsidRPr="005903ED" w:rsidRDefault="009419E6" w:rsidP="009419E6">
            <w:pPr>
              <w:spacing w:after="0" w:line="375" w:lineRule="atLeast"/>
              <w:rPr>
                <w:rFonts w:ascii="Arial" w:eastAsia="Times New Roman" w:hAnsi="Arial" w:cs="Arial"/>
                <w:color w:val="333333"/>
                <w:sz w:val="18"/>
                <w:szCs w:val="18"/>
              </w:rPr>
            </w:pPr>
          </w:p>
        </w:tc>
      </w:tr>
      <w:tr w:rsidR="009419E6" w:rsidRPr="005903ED" w14:paraId="756A34C9" w14:textId="77777777" w:rsidTr="00C17CD3">
        <w:trPr>
          <w:trHeight w:val="378"/>
          <w:tblCellSpacing w:w="15" w:type="dxa"/>
        </w:trPr>
        <w:tc>
          <w:tcPr>
            <w:tcW w:w="6575" w:type="dxa"/>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hideMark/>
          </w:tcPr>
          <w:p w14:paraId="6BCEEE46" w14:textId="0B4EED76" w:rsidR="009419E6" w:rsidRPr="005903ED" w:rsidRDefault="009419E6" w:rsidP="009419E6">
            <w:pPr>
              <w:spacing w:after="0" w:line="375" w:lineRule="atLeast"/>
              <w:rPr>
                <w:rFonts w:ascii="Arial" w:eastAsia="Times New Roman" w:hAnsi="Arial" w:cs="Arial"/>
                <w:color w:val="333333"/>
                <w:sz w:val="18"/>
                <w:szCs w:val="18"/>
              </w:rPr>
            </w:pPr>
            <w:r w:rsidRPr="00D8422F">
              <w:t>Valencia: </w:t>
            </w:r>
            <w:hyperlink r:id="rId14" w:history="1">
              <w:r w:rsidRPr="00D8422F">
                <w:rPr>
                  <w:rStyle w:val="Hyperlink"/>
                </w:rPr>
                <w:t>Kimberly</w:t>
              </w:r>
            </w:hyperlink>
            <w:r w:rsidRPr="00D8422F">
              <w:t xml:space="preserve"> Jones kimkimnjay@gmail.com</w:t>
            </w:r>
          </w:p>
        </w:tc>
        <w:tc>
          <w:tcPr>
            <w:tcW w:w="0" w:type="auto"/>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tcPr>
          <w:p w14:paraId="0E7A8B1A" w14:textId="6FC429E4" w:rsidR="009419E6" w:rsidRPr="005903ED" w:rsidRDefault="009419E6" w:rsidP="009419E6">
            <w:pPr>
              <w:spacing w:after="0" w:line="375" w:lineRule="atLeast"/>
              <w:rPr>
                <w:rFonts w:ascii="Arial" w:eastAsia="Times New Roman" w:hAnsi="Arial" w:cs="Arial"/>
                <w:color w:val="333333"/>
                <w:sz w:val="18"/>
                <w:szCs w:val="18"/>
              </w:rPr>
            </w:pPr>
          </w:p>
        </w:tc>
      </w:tr>
    </w:tbl>
    <w:p w14:paraId="50265F08" w14:textId="77777777" w:rsidR="005903ED" w:rsidRPr="005903ED" w:rsidRDefault="005903ED" w:rsidP="005903ED">
      <w:pPr>
        <w:numPr>
          <w:ilvl w:val="0"/>
          <w:numId w:val="2"/>
        </w:numPr>
        <w:spacing w:before="100" w:beforeAutospacing="1" w:after="100" w:afterAutospacing="1" w:line="375" w:lineRule="atLeast"/>
        <w:ind w:left="945"/>
        <w:rPr>
          <w:rFonts w:ascii="Arial" w:eastAsia="Times New Roman" w:hAnsi="Arial" w:cs="Arial"/>
          <w:color w:val="646464"/>
          <w:sz w:val="21"/>
          <w:szCs w:val="21"/>
        </w:rPr>
      </w:pPr>
      <w:r w:rsidRPr="005903ED">
        <w:rPr>
          <w:rFonts w:ascii="Arial" w:eastAsia="Times New Roman" w:hAnsi="Arial" w:cs="Arial"/>
          <w:color w:val="646464"/>
          <w:sz w:val="21"/>
          <w:szCs w:val="21"/>
        </w:rPr>
        <w:t xml:space="preserve">The Orange County Council will have a background investigation conducted, which will take up to 6 weeks; </w:t>
      </w:r>
      <w:proofErr w:type="gramStart"/>
      <w:r w:rsidRPr="005903ED">
        <w:rPr>
          <w:rFonts w:ascii="Arial" w:eastAsia="Times New Roman" w:hAnsi="Arial" w:cs="Arial"/>
          <w:color w:val="646464"/>
          <w:sz w:val="21"/>
          <w:szCs w:val="21"/>
        </w:rPr>
        <w:t>whereupon</w:t>
      </w:r>
      <w:proofErr w:type="gramEnd"/>
      <w:r w:rsidRPr="005903ED">
        <w:rPr>
          <w:rFonts w:ascii="Arial" w:eastAsia="Times New Roman" w:hAnsi="Arial" w:cs="Arial"/>
          <w:color w:val="646464"/>
          <w:sz w:val="21"/>
          <w:szCs w:val="21"/>
        </w:rPr>
        <w:t xml:space="preserve"> your District Advancement Chairperson will be advised if there was an issue with the background investigation. You may assume if you have not been contacted within 6 weeks, you are “Good-to-Go!”</w:t>
      </w:r>
    </w:p>
    <w:p w14:paraId="2577B57B" w14:textId="77777777" w:rsidR="005903ED" w:rsidRPr="005903ED" w:rsidRDefault="005903ED" w:rsidP="005903ED">
      <w:pPr>
        <w:numPr>
          <w:ilvl w:val="0"/>
          <w:numId w:val="2"/>
        </w:numPr>
        <w:spacing w:before="100" w:beforeAutospacing="1" w:after="100" w:afterAutospacing="1" w:line="375" w:lineRule="atLeast"/>
        <w:ind w:left="945"/>
        <w:rPr>
          <w:rFonts w:ascii="Arial" w:eastAsia="Times New Roman" w:hAnsi="Arial" w:cs="Arial"/>
          <w:color w:val="646464"/>
          <w:sz w:val="21"/>
          <w:szCs w:val="21"/>
        </w:rPr>
      </w:pPr>
      <w:r w:rsidRPr="005903ED">
        <w:rPr>
          <w:rFonts w:ascii="Arial" w:eastAsia="Times New Roman" w:hAnsi="Arial" w:cs="Arial"/>
          <w:color w:val="646464"/>
          <w:sz w:val="21"/>
          <w:szCs w:val="21"/>
        </w:rPr>
        <w:lastRenderedPageBreak/>
        <w:t>Your name and Merit Badge(s) will then be added to your District’s Merit Badge list. The list is </w:t>
      </w:r>
      <w:r w:rsidRPr="005903ED">
        <w:rPr>
          <w:rFonts w:ascii="Arial" w:eastAsia="Times New Roman" w:hAnsi="Arial" w:cs="Arial"/>
          <w:b/>
          <w:bCs/>
          <w:color w:val="646464"/>
          <w:sz w:val="21"/>
          <w:szCs w:val="21"/>
        </w:rPr>
        <w:t xml:space="preserve">“PRIVATE” </w:t>
      </w:r>
      <w:r w:rsidRPr="005903ED">
        <w:rPr>
          <w:rFonts w:ascii="Arial" w:eastAsia="Times New Roman" w:hAnsi="Arial" w:cs="Arial"/>
          <w:color w:val="646464"/>
          <w:sz w:val="21"/>
          <w:szCs w:val="21"/>
        </w:rPr>
        <w:t>and shall not be reproduced beyond the District Advancement Chairperson/Merit Badge staff and the unit Scoutmaster and Troop Advancement Chairperson.</w:t>
      </w:r>
    </w:p>
    <w:p w14:paraId="084FC228" w14:textId="77777777" w:rsidR="005903ED" w:rsidRPr="005903ED" w:rsidRDefault="005903ED" w:rsidP="005903ED">
      <w:pPr>
        <w:numPr>
          <w:ilvl w:val="0"/>
          <w:numId w:val="2"/>
        </w:numPr>
        <w:spacing w:before="100" w:beforeAutospacing="1" w:after="100" w:afterAutospacing="1" w:line="375" w:lineRule="atLeast"/>
        <w:ind w:left="945"/>
        <w:rPr>
          <w:rFonts w:ascii="Arial" w:eastAsia="Times New Roman" w:hAnsi="Arial" w:cs="Arial"/>
          <w:color w:val="646464"/>
          <w:sz w:val="21"/>
          <w:szCs w:val="21"/>
        </w:rPr>
      </w:pPr>
      <w:r w:rsidRPr="005903ED">
        <w:rPr>
          <w:rFonts w:ascii="Arial" w:eastAsia="Times New Roman" w:hAnsi="Arial" w:cs="Arial"/>
          <w:color w:val="646464"/>
          <w:sz w:val="21"/>
          <w:szCs w:val="21"/>
        </w:rPr>
        <w:t>During the 6 weeks it takes for the background check, get yourself trained.</w:t>
      </w:r>
      <w:r w:rsidRPr="005903ED">
        <w:rPr>
          <w:rFonts w:ascii="Arial" w:eastAsia="Times New Roman" w:hAnsi="Arial" w:cs="Arial"/>
          <w:color w:val="646464"/>
          <w:sz w:val="21"/>
          <w:szCs w:val="21"/>
        </w:rPr>
        <w:br/>
        <w:t>Contact your District Training Chairperson and ask for a Merit Badge Counselor Training session as a breakout at the next Roundtable</w:t>
      </w:r>
      <w:r w:rsidR="003C78BE">
        <w:rPr>
          <w:rFonts w:ascii="Arial" w:eastAsia="Times New Roman" w:hAnsi="Arial" w:cs="Arial"/>
          <w:color w:val="646464"/>
          <w:sz w:val="21"/>
          <w:szCs w:val="21"/>
        </w:rPr>
        <w:t xml:space="preserve"> or go online (at </w:t>
      </w:r>
      <w:proofErr w:type="spellStart"/>
      <w:r w:rsidR="003C78BE">
        <w:rPr>
          <w:rFonts w:ascii="Arial" w:eastAsia="Times New Roman" w:hAnsi="Arial" w:cs="Arial"/>
          <w:color w:val="646464"/>
          <w:sz w:val="21"/>
          <w:szCs w:val="21"/>
        </w:rPr>
        <w:t>My</w:t>
      </w:r>
      <w:r w:rsidR="00F825ED">
        <w:rPr>
          <w:rFonts w:ascii="Arial" w:eastAsia="Times New Roman" w:hAnsi="Arial" w:cs="Arial"/>
          <w:color w:val="646464"/>
          <w:sz w:val="21"/>
          <w:szCs w:val="21"/>
        </w:rPr>
        <w:t>Scouting</w:t>
      </w:r>
      <w:proofErr w:type="spellEnd"/>
      <w:r w:rsidR="00F825ED">
        <w:rPr>
          <w:rFonts w:ascii="Arial" w:eastAsia="Times New Roman" w:hAnsi="Arial" w:cs="Arial"/>
          <w:color w:val="646464"/>
          <w:sz w:val="21"/>
          <w:szCs w:val="21"/>
        </w:rPr>
        <w:t>)</w:t>
      </w:r>
      <w:r w:rsidR="003C78BE">
        <w:rPr>
          <w:rFonts w:ascii="Arial" w:eastAsia="Times New Roman" w:hAnsi="Arial" w:cs="Arial"/>
          <w:color w:val="646464"/>
          <w:sz w:val="21"/>
          <w:szCs w:val="21"/>
        </w:rPr>
        <w:t xml:space="preserve"> and compete the Merit Badge Counselor Training</w:t>
      </w:r>
      <w:r w:rsidRPr="005903ED">
        <w:rPr>
          <w:rFonts w:ascii="Arial" w:eastAsia="Times New Roman" w:hAnsi="Arial" w:cs="Arial"/>
          <w:color w:val="646464"/>
          <w:sz w:val="21"/>
          <w:szCs w:val="21"/>
        </w:rPr>
        <w:t>.</w:t>
      </w:r>
    </w:p>
    <w:p w14:paraId="62B4AF37" w14:textId="77777777" w:rsidR="005903ED" w:rsidRPr="005903ED" w:rsidRDefault="005903ED" w:rsidP="005903ED">
      <w:pPr>
        <w:numPr>
          <w:ilvl w:val="0"/>
          <w:numId w:val="2"/>
        </w:numPr>
        <w:spacing w:before="100" w:beforeAutospacing="1" w:after="100" w:afterAutospacing="1" w:line="375" w:lineRule="atLeast"/>
        <w:ind w:left="945"/>
        <w:rPr>
          <w:rFonts w:ascii="Arial" w:eastAsia="Times New Roman" w:hAnsi="Arial" w:cs="Arial"/>
          <w:color w:val="646464"/>
          <w:sz w:val="21"/>
          <w:szCs w:val="21"/>
        </w:rPr>
      </w:pPr>
      <w:r w:rsidRPr="005903ED">
        <w:rPr>
          <w:rFonts w:ascii="Arial" w:eastAsia="Times New Roman" w:hAnsi="Arial" w:cs="Arial"/>
          <w:color w:val="646464"/>
          <w:sz w:val="21"/>
          <w:szCs w:val="21"/>
        </w:rPr>
        <w:t xml:space="preserve">After you have completed </w:t>
      </w:r>
      <w:proofErr w:type="gramStart"/>
      <w:r w:rsidRPr="005903ED">
        <w:rPr>
          <w:rFonts w:ascii="Arial" w:eastAsia="Times New Roman" w:hAnsi="Arial" w:cs="Arial"/>
          <w:color w:val="646464"/>
          <w:sz w:val="21"/>
          <w:szCs w:val="21"/>
        </w:rPr>
        <w:t>all of</w:t>
      </w:r>
      <w:proofErr w:type="gramEnd"/>
      <w:r w:rsidRPr="005903ED">
        <w:rPr>
          <w:rFonts w:ascii="Arial" w:eastAsia="Times New Roman" w:hAnsi="Arial" w:cs="Arial"/>
          <w:color w:val="646464"/>
          <w:sz w:val="21"/>
          <w:szCs w:val="21"/>
        </w:rPr>
        <w:t xml:space="preserve"> the above steps, make sure your name and the names of the Merit Badge(s) you will counsel appears on your District’s Merit Badge Counselor lists – contact your District Merit Badge Coordinator, or Scoutmaster or unit Committee Chair.</w:t>
      </w:r>
    </w:p>
    <w:p w14:paraId="5EBA94E4" w14:textId="77777777" w:rsidR="005903ED" w:rsidRPr="005903ED" w:rsidRDefault="005903ED" w:rsidP="005903ED">
      <w:pPr>
        <w:spacing w:before="100" w:beforeAutospacing="1" w:after="240" w:line="375" w:lineRule="atLeast"/>
        <w:rPr>
          <w:rFonts w:ascii="Arial" w:eastAsia="Times New Roman" w:hAnsi="Arial" w:cs="Arial"/>
          <w:color w:val="646464"/>
          <w:sz w:val="21"/>
          <w:szCs w:val="21"/>
        </w:rPr>
      </w:pPr>
      <w:r w:rsidRPr="005903ED">
        <w:rPr>
          <w:rFonts w:ascii="Arial" w:eastAsia="Times New Roman" w:hAnsi="Arial" w:cs="Arial"/>
          <w:b/>
          <w:bCs/>
          <w:color w:val="646464"/>
          <w:sz w:val="21"/>
          <w:szCs w:val="21"/>
        </w:rPr>
        <w:t>Yearly Reregistration Required</w:t>
      </w:r>
    </w:p>
    <w:p w14:paraId="0EC6BAF0" w14:textId="77777777" w:rsidR="005903ED" w:rsidRPr="005903ED" w:rsidRDefault="005903ED" w:rsidP="005903ED">
      <w:pPr>
        <w:spacing w:before="100" w:beforeAutospacing="1" w:after="240" w:line="375" w:lineRule="atLeast"/>
        <w:rPr>
          <w:rFonts w:ascii="Arial" w:eastAsia="Times New Roman" w:hAnsi="Arial" w:cs="Arial"/>
          <w:color w:val="646464"/>
          <w:sz w:val="21"/>
          <w:szCs w:val="21"/>
        </w:rPr>
      </w:pPr>
      <w:r w:rsidRPr="005903ED">
        <w:rPr>
          <w:rFonts w:ascii="Arial" w:eastAsia="Times New Roman" w:hAnsi="Arial" w:cs="Arial"/>
          <w:color w:val="646464"/>
          <w:sz w:val="21"/>
          <w:szCs w:val="21"/>
        </w:rPr>
        <w:t xml:space="preserve">The National Council policy for Merit Badge Counselors is that unless a person specifically registers as a Merit Badge Counselor </w:t>
      </w:r>
      <w:proofErr w:type="gramStart"/>
      <w:r w:rsidRPr="005903ED">
        <w:rPr>
          <w:rFonts w:ascii="Arial" w:eastAsia="Times New Roman" w:hAnsi="Arial" w:cs="Arial"/>
          <w:color w:val="646464"/>
          <w:sz w:val="21"/>
          <w:szCs w:val="21"/>
        </w:rPr>
        <w:t>annually</w:t>
      </w:r>
      <w:proofErr w:type="gramEnd"/>
      <w:r w:rsidRPr="005903ED">
        <w:rPr>
          <w:rFonts w:ascii="Arial" w:eastAsia="Times New Roman" w:hAnsi="Arial" w:cs="Arial"/>
          <w:color w:val="646464"/>
          <w:sz w:val="21"/>
          <w:szCs w:val="21"/>
        </w:rPr>
        <w:t xml:space="preserve"> they are to be removed from the list of active Counselors. This is because over the past years, National has received up to 1,000 letters per month from the surviving spouses of Merit Badge Counselor’s that they are still being called by Scouts.</w:t>
      </w:r>
    </w:p>
    <w:p w14:paraId="0605A36A" w14:textId="5EDAE0DB" w:rsidR="005903ED" w:rsidRPr="005903ED" w:rsidRDefault="005903ED" w:rsidP="5149DE72">
      <w:pPr>
        <w:spacing w:before="100" w:beforeAutospacing="1" w:after="240" w:line="375" w:lineRule="atLeast"/>
        <w:rPr>
          <w:rFonts w:ascii="Arial" w:eastAsia="Times New Roman" w:hAnsi="Arial" w:cs="Arial"/>
          <w:color w:val="646464"/>
          <w:sz w:val="21"/>
          <w:szCs w:val="21"/>
        </w:rPr>
      </w:pPr>
      <w:r w:rsidRPr="5149DE72">
        <w:rPr>
          <w:rFonts w:ascii="Arial" w:eastAsia="Times New Roman" w:hAnsi="Arial" w:cs="Arial"/>
          <w:color w:val="646464"/>
          <w:sz w:val="21"/>
          <w:szCs w:val="21"/>
        </w:rPr>
        <w:t xml:space="preserve">Annually you will be contacted by a Merit Badge Coordinator in your Unit to confirm whether you are interested in continuing for the upcoming year and the opportunity to make any changes. There is no cost for this. If you do not have any changes, you will need only to fill out the </w:t>
      </w:r>
      <w:r w:rsidR="7B27FD07" w:rsidRPr="5149DE72">
        <w:rPr>
          <w:rFonts w:ascii="Arial" w:eastAsia="Times New Roman" w:hAnsi="Arial" w:cs="Arial"/>
          <w:color w:val="646464"/>
          <w:sz w:val="21"/>
          <w:szCs w:val="21"/>
        </w:rPr>
        <w:t>Scouting America</w:t>
      </w:r>
      <w:r w:rsidRPr="5149DE72">
        <w:rPr>
          <w:rFonts w:ascii="Arial" w:eastAsia="Times New Roman" w:hAnsi="Arial" w:cs="Arial"/>
          <w:color w:val="646464"/>
          <w:sz w:val="21"/>
          <w:szCs w:val="21"/>
        </w:rPr>
        <w:t xml:space="preserve"> Adult Application with position code of 42. If you have any changes in your Merit Badges list, then the Merit Badge Counselor Application will also need to be filled out listing all Merit Badges for which you wish to provide counseling services.</w:t>
      </w:r>
    </w:p>
    <w:p w14:paraId="00102870" w14:textId="77777777" w:rsidR="005903ED" w:rsidRPr="005903ED" w:rsidRDefault="005903ED" w:rsidP="005903ED">
      <w:pPr>
        <w:spacing w:before="100" w:beforeAutospacing="1" w:after="240" w:line="375" w:lineRule="atLeast"/>
        <w:rPr>
          <w:rFonts w:ascii="Arial" w:eastAsia="Times New Roman" w:hAnsi="Arial" w:cs="Arial"/>
          <w:color w:val="646464"/>
          <w:sz w:val="21"/>
          <w:szCs w:val="21"/>
        </w:rPr>
      </w:pPr>
      <w:r w:rsidRPr="005903ED">
        <w:rPr>
          <w:rFonts w:ascii="Arial" w:eastAsia="Times New Roman" w:hAnsi="Arial" w:cs="Arial"/>
          <w:color w:val="646464"/>
          <w:sz w:val="21"/>
          <w:szCs w:val="21"/>
        </w:rPr>
        <w:t>All forms must be forwarded to your District Advancement Chair or your District Merit Badge Counselor Coordinator for review and processing.</w:t>
      </w:r>
    </w:p>
    <w:p w14:paraId="02FE2599" w14:textId="2EB86130" w:rsidR="005903ED" w:rsidRPr="005903ED" w:rsidRDefault="005903ED" w:rsidP="5149DE72">
      <w:pPr>
        <w:spacing w:before="100" w:beforeAutospacing="1" w:after="100" w:afterAutospacing="1" w:line="240" w:lineRule="atLeast"/>
        <w:rPr>
          <w:rFonts w:ascii="Arial" w:eastAsia="Times New Roman" w:hAnsi="Arial" w:cs="Arial"/>
          <w:b/>
          <w:bCs/>
          <w:color w:val="656565"/>
          <w:sz w:val="14"/>
          <w:szCs w:val="14"/>
        </w:rPr>
      </w:pPr>
      <w:r w:rsidRPr="5149DE72">
        <w:rPr>
          <w:rFonts w:ascii="Arial" w:eastAsia="Times New Roman" w:hAnsi="Arial" w:cs="Arial"/>
          <w:b/>
          <w:bCs/>
          <w:color w:val="656565"/>
          <w:sz w:val="14"/>
          <w:szCs w:val="14"/>
        </w:rPr>
        <w:t xml:space="preserve">© </w:t>
      </w:r>
      <w:r w:rsidR="003001B8">
        <w:rPr>
          <w:rFonts w:ascii="Arial" w:eastAsia="Times New Roman" w:hAnsi="Arial" w:cs="Arial"/>
          <w:b/>
          <w:bCs/>
          <w:color w:val="656565"/>
          <w:sz w:val="14"/>
          <w:szCs w:val="14"/>
        </w:rPr>
        <w:t>2025</w:t>
      </w:r>
      <w:r w:rsidRPr="5149DE72">
        <w:rPr>
          <w:rFonts w:ascii="Arial" w:eastAsia="Times New Roman" w:hAnsi="Arial" w:cs="Arial"/>
          <w:b/>
          <w:bCs/>
          <w:color w:val="656565"/>
          <w:sz w:val="14"/>
          <w:szCs w:val="14"/>
        </w:rPr>
        <w:t xml:space="preserve"> </w:t>
      </w:r>
      <w:r w:rsidR="588AA3F3" w:rsidRPr="5149DE72">
        <w:rPr>
          <w:rFonts w:ascii="Arial" w:eastAsia="Times New Roman" w:hAnsi="Arial" w:cs="Arial"/>
          <w:b/>
          <w:bCs/>
          <w:color w:val="656565"/>
          <w:sz w:val="14"/>
          <w:szCs w:val="14"/>
        </w:rPr>
        <w:t>Scouting America</w:t>
      </w:r>
      <w:r w:rsidRPr="5149DE72">
        <w:rPr>
          <w:rFonts w:ascii="Arial" w:eastAsia="Times New Roman" w:hAnsi="Arial" w:cs="Arial"/>
          <w:b/>
          <w:bCs/>
          <w:color w:val="656565"/>
          <w:sz w:val="14"/>
          <w:szCs w:val="14"/>
        </w:rPr>
        <w:t xml:space="preserve"> - All Rights Reserved.</w:t>
      </w:r>
    </w:p>
    <w:p w14:paraId="0D55B77C" w14:textId="77777777" w:rsidR="005903ED" w:rsidRPr="005903ED" w:rsidRDefault="005903ED" w:rsidP="005903ED">
      <w:pPr>
        <w:spacing w:before="100" w:beforeAutospacing="1" w:after="100" w:afterAutospacing="1" w:line="240" w:lineRule="atLeast"/>
        <w:rPr>
          <w:rFonts w:ascii="Arial" w:eastAsia="Times New Roman" w:hAnsi="Arial" w:cs="Arial"/>
          <w:b/>
          <w:bCs/>
          <w:color w:val="656565"/>
          <w:sz w:val="14"/>
          <w:szCs w:val="14"/>
        </w:rPr>
      </w:pPr>
      <w:r w:rsidRPr="005903ED">
        <w:rPr>
          <w:rFonts w:ascii="Arial" w:eastAsia="Times New Roman" w:hAnsi="Arial" w:cs="Arial"/>
          <w:b/>
          <w:bCs/>
          <w:color w:val="656565"/>
          <w:sz w:val="14"/>
          <w:szCs w:val="14"/>
        </w:rPr>
        <w:t xml:space="preserve">1211 East Dyer Road, Santa Ana, CA 92705 | Tel: (714) 546-4990, (714) 546-8558 Fax: (714) 546-0415 </w:t>
      </w:r>
    </w:p>
    <w:p w14:paraId="1381BFEE" w14:textId="77777777" w:rsidR="005903ED" w:rsidRPr="005903ED" w:rsidRDefault="005903ED" w:rsidP="005903ED">
      <w:pPr>
        <w:spacing w:before="100" w:beforeAutospacing="1" w:after="100" w:afterAutospacing="1" w:line="240" w:lineRule="atLeast"/>
        <w:rPr>
          <w:rFonts w:ascii="Arial" w:eastAsia="Times New Roman" w:hAnsi="Arial" w:cs="Arial"/>
          <w:b/>
          <w:bCs/>
          <w:color w:val="656565"/>
          <w:sz w:val="14"/>
          <w:szCs w:val="14"/>
        </w:rPr>
      </w:pPr>
      <w:r w:rsidRPr="005903ED">
        <w:rPr>
          <w:rFonts w:ascii="Arial" w:eastAsia="Times New Roman" w:hAnsi="Arial" w:cs="Arial"/>
          <w:b/>
          <w:bCs/>
          <w:color w:val="656565"/>
          <w:sz w:val="14"/>
          <w:szCs w:val="14"/>
        </w:rPr>
        <w:t>Business Hours: Monday - Friday, 8:30am - 5:00pm | Scout Shop Hours: M, W-F, 9:00am - 5:00pm, T 9:00am - 6:00pm, S 9:00am - 4:00pm</w:t>
      </w:r>
    </w:p>
    <w:p w14:paraId="02EB378F" w14:textId="77777777" w:rsidR="00D62A57" w:rsidRDefault="00D62A57"/>
    <w:sectPr w:rsidR="00D62A57" w:rsidSect="00C17C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5268" w14:textId="77777777" w:rsidR="00A67A64" w:rsidRDefault="00A67A64" w:rsidP="00C17CD3">
      <w:pPr>
        <w:spacing w:after="0" w:line="240" w:lineRule="auto"/>
      </w:pPr>
      <w:r>
        <w:separator/>
      </w:r>
    </w:p>
  </w:endnote>
  <w:endnote w:type="continuationSeparator" w:id="0">
    <w:p w14:paraId="2F2E3530" w14:textId="77777777" w:rsidR="00A67A64" w:rsidRDefault="00A67A64" w:rsidP="00C1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v_OpenSans-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8B27" w14:textId="77777777" w:rsidR="00A67A64" w:rsidRDefault="00A67A64" w:rsidP="00C17CD3">
      <w:pPr>
        <w:spacing w:after="0" w:line="240" w:lineRule="auto"/>
      </w:pPr>
      <w:r>
        <w:separator/>
      </w:r>
    </w:p>
  </w:footnote>
  <w:footnote w:type="continuationSeparator" w:id="0">
    <w:p w14:paraId="680488E2" w14:textId="77777777" w:rsidR="00A67A64" w:rsidRDefault="00A67A64" w:rsidP="00C17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3D02"/>
    <w:multiLevelType w:val="multilevel"/>
    <w:tmpl w:val="6164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A9109B"/>
    <w:multiLevelType w:val="multilevel"/>
    <w:tmpl w:val="927AF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217636">
    <w:abstractNumId w:val="0"/>
  </w:num>
  <w:num w:numId="2" w16cid:durableId="654143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3ED"/>
    <w:rsid w:val="0011375C"/>
    <w:rsid w:val="003001B8"/>
    <w:rsid w:val="003B3B70"/>
    <w:rsid w:val="003C78BE"/>
    <w:rsid w:val="005903ED"/>
    <w:rsid w:val="007A39E7"/>
    <w:rsid w:val="009419E6"/>
    <w:rsid w:val="00A67A64"/>
    <w:rsid w:val="00A85072"/>
    <w:rsid w:val="00B13E0B"/>
    <w:rsid w:val="00C17CD3"/>
    <w:rsid w:val="00C3167D"/>
    <w:rsid w:val="00D62A57"/>
    <w:rsid w:val="00D77B9F"/>
    <w:rsid w:val="00F64E0E"/>
    <w:rsid w:val="00F825ED"/>
    <w:rsid w:val="0FD3BA46"/>
    <w:rsid w:val="1DFF41D0"/>
    <w:rsid w:val="1E5E20B6"/>
    <w:rsid w:val="34135495"/>
    <w:rsid w:val="374DE49B"/>
    <w:rsid w:val="5149DE72"/>
    <w:rsid w:val="588AA3F3"/>
    <w:rsid w:val="5CBBA51F"/>
    <w:rsid w:val="653AFAF4"/>
    <w:rsid w:val="7B27F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6209"/>
  <w15:docId w15:val="{9460F3E3-B953-48AB-9C0D-586BA110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03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3E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903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5903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rsid w:val="005903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7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8BE"/>
    <w:rPr>
      <w:rFonts w:ascii="Tahoma" w:hAnsi="Tahoma" w:cs="Tahoma"/>
      <w:sz w:val="16"/>
      <w:szCs w:val="16"/>
    </w:rPr>
  </w:style>
  <w:style w:type="character" w:styleId="Hyperlink">
    <w:name w:val="Hyperlink"/>
    <w:basedOn w:val="DefaultParagraphFont"/>
    <w:uiPriority w:val="99"/>
    <w:unhideWhenUsed/>
    <w:rsid w:val="00F64E0E"/>
    <w:rPr>
      <w:color w:val="0000FF" w:themeColor="hyperlink"/>
      <w:u w:val="single"/>
    </w:rPr>
  </w:style>
  <w:style w:type="character" w:styleId="UnresolvedMention">
    <w:name w:val="Unresolved Mention"/>
    <w:basedOn w:val="DefaultParagraphFont"/>
    <w:uiPriority w:val="99"/>
    <w:semiHidden/>
    <w:unhideWhenUsed/>
    <w:rsid w:val="00F64E0E"/>
    <w:rPr>
      <w:color w:val="605E5C"/>
      <w:shd w:val="clear" w:color="auto" w:fill="E1DFDD"/>
    </w:rPr>
  </w:style>
  <w:style w:type="paragraph" w:styleId="Header">
    <w:name w:val="header"/>
    <w:basedOn w:val="Normal"/>
    <w:link w:val="HeaderChar"/>
    <w:uiPriority w:val="99"/>
    <w:unhideWhenUsed/>
    <w:rsid w:val="00C1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CD3"/>
  </w:style>
  <w:style w:type="paragraph" w:styleId="Footer">
    <w:name w:val="footer"/>
    <w:basedOn w:val="Normal"/>
    <w:link w:val="FooterChar"/>
    <w:uiPriority w:val="99"/>
    <w:unhideWhenUsed/>
    <w:rsid w:val="00C1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4487">
      <w:bodyDiv w:val="1"/>
      <w:marLeft w:val="0"/>
      <w:marRight w:val="0"/>
      <w:marTop w:val="0"/>
      <w:marBottom w:val="0"/>
      <w:divBdr>
        <w:top w:val="none" w:sz="0" w:space="0" w:color="auto"/>
        <w:left w:val="none" w:sz="0" w:space="0" w:color="auto"/>
        <w:bottom w:val="none" w:sz="0" w:space="0" w:color="auto"/>
        <w:right w:val="none" w:sz="0" w:space="0" w:color="auto"/>
      </w:divBdr>
      <w:divsChild>
        <w:div w:id="1621306219">
          <w:marLeft w:val="0"/>
          <w:marRight w:val="0"/>
          <w:marTop w:val="0"/>
          <w:marBottom w:val="0"/>
          <w:divBdr>
            <w:top w:val="none" w:sz="0" w:space="0" w:color="auto"/>
            <w:left w:val="none" w:sz="0" w:space="0" w:color="auto"/>
            <w:bottom w:val="none" w:sz="0" w:space="0" w:color="auto"/>
            <w:right w:val="none" w:sz="0" w:space="0" w:color="auto"/>
          </w:divBdr>
          <w:divsChild>
            <w:div w:id="442849599">
              <w:marLeft w:val="0"/>
              <w:marRight w:val="0"/>
              <w:marTop w:val="0"/>
              <w:marBottom w:val="0"/>
              <w:divBdr>
                <w:top w:val="none" w:sz="0" w:space="0" w:color="auto"/>
                <w:left w:val="none" w:sz="0" w:space="0" w:color="auto"/>
                <w:bottom w:val="none" w:sz="0" w:space="0" w:color="auto"/>
                <w:right w:val="none" w:sz="0" w:space="0" w:color="auto"/>
              </w:divBdr>
              <w:divsChild>
                <w:div w:id="1789739774">
                  <w:marLeft w:val="0"/>
                  <w:marRight w:val="0"/>
                  <w:marTop w:val="0"/>
                  <w:marBottom w:val="0"/>
                  <w:divBdr>
                    <w:top w:val="none" w:sz="0" w:space="0" w:color="auto"/>
                    <w:left w:val="none" w:sz="0" w:space="0" w:color="auto"/>
                    <w:bottom w:val="none" w:sz="0" w:space="0" w:color="auto"/>
                    <w:right w:val="none" w:sz="0" w:space="0" w:color="auto"/>
                  </w:divBdr>
                  <w:divsChild>
                    <w:div w:id="2071608804">
                      <w:marLeft w:val="0"/>
                      <w:marRight w:val="0"/>
                      <w:marTop w:val="0"/>
                      <w:marBottom w:val="0"/>
                      <w:divBdr>
                        <w:top w:val="none" w:sz="0" w:space="0" w:color="auto"/>
                        <w:left w:val="none" w:sz="0" w:space="0" w:color="auto"/>
                        <w:bottom w:val="none" w:sz="0" w:space="0" w:color="auto"/>
                        <w:right w:val="none" w:sz="0" w:space="0" w:color="auto"/>
                      </w:divBdr>
                      <w:divsChild>
                        <w:div w:id="2049603582">
                          <w:marLeft w:val="0"/>
                          <w:marRight w:val="0"/>
                          <w:marTop w:val="0"/>
                          <w:marBottom w:val="0"/>
                          <w:divBdr>
                            <w:top w:val="none" w:sz="0" w:space="0" w:color="auto"/>
                            <w:left w:val="none" w:sz="0" w:space="0" w:color="auto"/>
                            <w:bottom w:val="none" w:sz="0" w:space="0" w:color="auto"/>
                            <w:right w:val="none" w:sz="0" w:space="0" w:color="auto"/>
                          </w:divBdr>
                          <w:divsChild>
                            <w:div w:id="1170754245">
                              <w:marLeft w:val="0"/>
                              <w:marRight w:val="0"/>
                              <w:marTop w:val="0"/>
                              <w:marBottom w:val="0"/>
                              <w:divBdr>
                                <w:top w:val="none" w:sz="0" w:space="0" w:color="auto"/>
                                <w:left w:val="none" w:sz="0" w:space="0" w:color="auto"/>
                                <w:bottom w:val="none" w:sz="0" w:space="0" w:color="auto"/>
                                <w:right w:val="none" w:sz="0" w:space="0" w:color="auto"/>
                              </w:divBdr>
                              <w:divsChild>
                                <w:div w:id="5459303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047565">
              <w:marLeft w:val="0"/>
              <w:marRight w:val="0"/>
              <w:marTop w:val="0"/>
              <w:marBottom w:val="0"/>
              <w:divBdr>
                <w:top w:val="none" w:sz="0" w:space="0" w:color="auto"/>
                <w:left w:val="none" w:sz="0" w:space="0" w:color="auto"/>
                <w:bottom w:val="none" w:sz="0" w:space="0" w:color="auto"/>
                <w:right w:val="none" w:sz="0" w:space="0" w:color="auto"/>
              </w:divBdr>
              <w:divsChild>
                <w:div w:id="208538816">
                  <w:marLeft w:val="0"/>
                  <w:marRight w:val="0"/>
                  <w:marTop w:val="0"/>
                  <w:marBottom w:val="0"/>
                  <w:divBdr>
                    <w:top w:val="none" w:sz="0" w:space="0" w:color="auto"/>
                    <w:left w:val="none" w:sz="0" w:space="0" w:color="auto"/>
                    <w:bottom w:val="none" w:sz="0" w:space="0" w:color="auto"/>
                    <w:right w:val="none" w:sz="0" w:space="0" w:color="auto"/>
                  </w:divBdr>
                  <w:divsChild>
                    <w:div w:id="826632169">
                      <w:marLeft w:val="180"/>
                      <w:marRight w:val="0"/>
                      <w:marTop w:val="0"/>
                      <w:marBottom w:val="0"/>
                      <w:divBdr>
                        <w:top w:val="none" w:sz="0" w:space="0" w:color="auto"/>
                        <w:left w:val="none" w:sz="0" w:space="0" w:color="auto"/>
                        <w:bottom w:val="none" w:sz="0" w:space="0" w:color="auto"/>
                        <w:right w:val="none" w:sz="0" w:space="0" w:color="auto"/>
                      </w:divBdr>
                      <w:divsChild>
                        <w:div w:id="804860035">
                          <w:marLeft w:val="0"/>
                          <w:marRight w:val="0"/>
                          <w:marTop w:val="0"/>
                          <w:marBottom w:val="0"/>
                          <w:divBdr>
                            <w:top w:val="none" w:sz="0" w:space="0" w:color="auto"/>
                            <w:left w:val="none" w:sz="0" w:space="0" w:color="auto"/>
                            <w:bottom w:val="none" w:sz="0" w:space="0" w:color="auto"/>
                            <w:right w:val="none" w:sz="0" w:space="0" w:color="auto"/>
                          </w:divBdr>
                          <w:divsChild>
                            <w:div w:id="18389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yonsdistrictmb@gmail.com" TargetMode="External"/><Relationship Id="rId13" Type="http://schemas.openxmlformats.org/officeDocument/2006/relationships/hyperlink" Target="mailto:anotherjulie2015@gmail.com" TargetMode="External"/><Relationship Id="rId3" Type="http://schemas.openxmlformats.org/officeDocument/2006/relationships/settings" Target="settings.xml"/><Relationship Id="rId7" Type="http://schemas.openxmlformats.org/officeDocument/2006/relationships/hyperlink" Target="http://www.ocbsa.org/wp-content/uploads/2014/08/Merit-Badge-Counselor-Application-and-InstructionsA.pdf" TargetMode="External"/><Relationship Id="rId12" Type="http://schemas.openxmlformats.org/officeDocument/2006/relationships/hyperlink" Target="mailto:rsjmeritbadge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anamunyer@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chmaru@socal.rr.com" TargetMode="External"/><Relationship Id="rId4" Type="http://schemas.openxmlformats.org/officeDocument/2006/relationships/webSettings" Target="webSettings.xml"/><Relationship Id="rId9" Type="http://schemas.openxmlformats.org/officeDocument/2006/relationships/hyperlink" Target="mailto:meritbadge@ecrbsa.com" TargetMode="External"/><Relationship Id="rId14" Type="http://schemas.openxmlformats.org/officeDocument/2006/relationships/hyperlink" Target="mailto:Kimber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Stewart</dc:creator>
  <cp:lastModifiedBy>James Stewart</cp:lastModifiedBy>
  <cp:revision>2</cp:revision>
  <dcterms:created xsi:type="dcterms:W3CDTF">2025-05-05T18:31:00Z</dcterms:created>
  <dcterms:modified xsi:type="dcterms:W3CDTF">2025-05-05T18:31:00Z</dcterms:modified>
</cp:coreProperties>
</file>